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BD" w:rsidRPr="00E85AFE" w:rsidRDefault="005467BD" w:rsidP="005467BD">
      <w:pPr>
        <w:rPr>
          <w:rFonts w:ascii="Arial" w:hAnsi="Arial" w:cs="Arial"/>
          <w:sz w:val="28"/>
          <w:szCs w:val="28"/>
          <w:lang w:val="en-US"/>
        </w:rPr>
      </w:pPr>
      <w:r w:rsidRPr="00E85AFE">
        <w:rPr>
          <w:rFonts w:ascii="Arial" w:hAnsi="Arial" w:cs="Arial"/>
          <w:sz w:val="28"/>
          <w:szCs w:val="28"/>
          <w:lang w:val="en-US"/>
        </w:rPr>
        <w:t>ECONOMY Normelement Profilzarge – EI</w:t>
      </w:r>
      <w:r w:rsidRPr="00E85AFE">
        <w:rPr>
          <w:rFonts w:ascii="Arial" w:hAnsi="Arial" w:cs="Arial"/>
          <w:sz w:val="16"/>
          <w:szCs w:val="16"/>
          <w:lang w:val="en-US"/>
        </w:rPr>
        <w:t>2</w:t>
      </w:r>
      <w:r w:rsidRPr="00E85AFE">
        <w:rPr>
          <w:rFonts w:ascii="Arial" w:hAnsi="Arial" w:cs="Arial"/>
          <w:sz w:val="28"/>
          <w:szCs w:val="28"/>
          <w:lang w:val="en-US"/>
        </w:rPr>
        <w:t>30</w:t>
      </w:r>
      <w:r w:rsidR="002E0679">
        <w:rPr>
          <w:rFonts w:ascii="Arial" w:hAnsi="Arial" w:cs="Arial"/>
          <w:sz w:val="28"/>
          <w:szCs w:val="28"/>
          <w:lang w:val="en-US"/>
        </w:rPr>
        <w:t>-C5</w:t>
      </w:r>
      <w:r w:rsidRPr="00E85AFE">
        <w:rPr>
          <w:rFonts w:ascii="Arial" w:hAnsi="Arial" w:cs="Arial"/>
          <w:sz w:val="28"/>
          <w:szCs w:val="28"/>
          <w:lang w:val="en-US"/>
        </w:rPr>
        <w:t xml:space="preserve"> 1-flg.</w:t>
      </w:r>
    </w:p>
    <w:p w:rsidR="005467BD" w:rsidRPr="00E85AFE" w:rsidRDefault="005467BD" w:rsidP="00546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Türblatt:</w:t>
      </w:r>
    </w:p>
    <w:p w:rsidR="005467BD" w:rsidRPr="00E85AFE" w:rsidRDefault="005467BD" w:rsidP="005467BD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Türblattdicke 52 mm</w:t>
      </w:r>
    </w:p>
    <w:p w:rsidR="005467BD" w:rsidRPr="00E85AFE" w:rsidRDefault="005467BD" w:rsidP="005467BD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zweischalig aus verzinktem Stahlblech</w:t>
      </w:r>
    </w:p>
    <w:p w:rsidR="005467BD" w:rsidRPr="00E85AFE" w:rsidRDefault="005467BD" w:rsidP="005467BD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mit Brandschutzlaminat</w:t>
      </w:r>
    </w:p>
    <w:p w:rsidR="005467BD" w:rsidRPr="00E85AFE" w:rsidRDefault="005467BD" w:rsidP="005467BD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4-seitiger Dünnfalz, links und rechts verwendbar</w:t>
      </w:r>
    </w:p>
    <w:p w:rsidR="005467BD" w:rsidRPr="00E85AFE" w:rsidRDefault="005467BD" w:rsidP="005467BD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im Farbton weiß (ähnlich RAL 9010) einbrenngrundiert</w:t>
      </w:r>
    </w:p>
    <w:p w:rsidR="005467BD" w:rsidRPr="00E85AFE" w:rsidRDefault="005467BD" w:rsidP="005467BD">
      <w:pPr>
        <w:pStyle w:val="Listenabsatz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vorgerichtet für optiona</w:t>
      </w:r>
      <w:r w:rsidR="00DA553A" w:rsidRPr="00E85AFE">
        <w:rPr>
          <w:rFonts w:ascii="Arial" w:hAnsi="Arial" w:cs="Arial"/>
          <w:sz w:val="18"/>
          <w:szCs w:val="18"/>
        </w:rPr>
        <w:t xml:space="preserve">len Türschließer Standard TS50 </w:t>
      </w:r>
      <w:r w:rsidRPr="00E85AFE">
        <w:rPr>
          <w:rFonts w:ascii="Arial" w:hAnsi="Arial" w:cs="Arial"/>
          <w:sz w:val="18"/>
          <w:szCs w:val="18"/>
        </w:rPr>
        <w:t>jedoch ungebohrt</w:t>
      </w:r>
    </w:p>
    <w:p w:rsidR="005467BD" w:rsidRPr="00E85AFE" w:rsidRDefault="005467BD" w:rsidP="00546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Beschläge:</w:t>
      </w:r>
    </w:p>
    <w:p w:rsidR="005467BD" w:rsidRPr="00E85AFE" w:rsidRDefault="005467BD" w:rsidP="005467B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DIN FH Wechselschloss für Profilzylinder gerichtet, Drückerhöhe</w:t>
      </w:r>
    </w:p>
    <w:p w:rsidR="005467BD" w:rsidRPr="00E85AFE" w:rsidRDefault="005467BD" w:rsidP="005467B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= DLH/2 + 73,5 mm</w:t>
      </w:r>
    </w:p>
    <w:p w:rsidR="005467BD" w:rsidRPr="00E85AFE" w:rsidRDefault="005467BD" w:rsidP="005467B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Standard U-Form FH Drückergarnitur aus Kunststoff</w:t>
      </w:r>
    </w:p>
    <w:p w:rsidR="005467BD" w:rsidRPr="00E85AFE" w:rsidRDefault="005467BD" w:rsidP="005467B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(schwarz) mit Kurzschild</w:t>
      </w:r>
    </w:p>
    <w:p w:rsidR="005467BD" w:rsidRPr="00E85AFE" w:rsidRDefault="005467BD" w:rsidP="005467B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1 Stk. Federband mit Selbstschließfunktion</w:t>
      </w:r>
    </w:p>
    <w:p w:rsidR="005467BD" w:rsidRPr="00E85AFE" w:rsidRDefault="005467BD" w:rsidP="005467BD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E85AFE">
        <w:rPr>
          <w:rFonts w:ascii="Arial" w:hAnsi="Arial" w:cs="Arial"/>
          <w:sz w:val="18"/>
          <w:szCs w:val="18"/>
        </w:rPr>
        <w:t>1 Stk. höhenverstellbares Konstruktionsband</w:t>
      </w:r>
    </w:p>
    <w:p w:rsidR="005467BD" w:rsidRPr="00E85AFE" w:rsidRDefault="005467BD" w:rsidP="005467BD">
      <w:pPr>
        <w:pStyle w:val="Listenabsatz"/>
        <w:rPr>
          <w:rFonts w:ascii="Arial" w:hAnsi="Arial" w:cs="Arial"/>
          <w:sz w:val="18"/>
          <w:szCs w:val="18"/>
        </w:rPr>
      </w:pPr>
    </w:p>
    <w:p w:rsidR="005467BD" w:rsidRPr="00E85AFE" w:rsidRDefault="005467BD" w:rsidP="00546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Zarge:</w:t>
      </w:r>
    </w:p>
    <w:p w:rsidR="005467BD" w:rsidRPr="00E85AFE" w:rsidRDefault="005467BD" w:rsidP="005467B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Z-Profilzarge für Mauermontage vorgerichtet</w:t>
      </w:r>
    </w:p>
    <w:p w:rsidR="005467BD" w:rsidRPr="00E85AFE" w:rsidRDefault="005467BD" w:rsidP="005467B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aus 2 mm verzinktem Stahlblech</w:t>
      </w:r>
    </w:p>
    <w:p w:rsidR="005467BD" w:rsidRPr="00E85AFE" w:rsidRDefault="005467BD" w:rsidP="005467B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ohne Bodeneinstand mit 4-seitig umlaufendem Profil–</w:t>
      </w:r>
    </w:p>
    <w:p w:rsidR="005467BD" w:rsidRPr="00E85AFE" w:rsidRDefault="005467BD" w:rsidP="005467B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anschlag</w:t>
      </w:r>
    </w:p>
    <w:p w:rsidR="005467BD" w:rsidRPr="00E85AFE" w:rsidRDefault="005467BD" w:rsidP="005467B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Bodenprofil komplett entfernbar – für ebenen Durchgang</w:t>
      </w:r>
    </w:p>
    <w:p w:rsidR="005467BD" w:rsidRPr="00E85AFE" w:rsidRDefault="005467BD" w:rsidP="005467B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im Farbton grau (ähnlich RAL 7035) einbrenngrundiert</w:t>
      </w:r>
    </w:p>
    <w:p w:rsidR="005467BD" w:rsidRPr="00E85AFE" w:rsidRDefault="005467BD" w:rsidP="005467B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mit Dichtungsnut (ohne Dichtungseinlage – Dichtung C535</w:t>
      </w:r>
      <w:r w:rsidR="00DA553A" w:rsidRPr="00E85AFE">
        <w:rPr>
          <w:rFonts w:ascii="Arial" w:hAnsi="Arial" w:cs="Arial"/>
          <w:sz w:val="18"/>
          <w:szCs w:val="18"/>
        </w:rPr>
        <w:t xml:space="preserve"> </w:t>
      </w:r>
      <w:r w:rsidRPr="00E85AFE">
        <w:rPr>
          <w:rFonts w:ascii="Arial" w:hAnsi="Arial" w:cs="Arial"/>
          <w:sz w:val="18"/>
          <w:szCs w:val="18"/>
        </w:rPr>
        <w:t xml:space="preserve"> als Zubehör erhältlich)</w:t>
      </w:r>
    </w:p>
    <w:p w:rsidR="005467BD" w:rsidRPr="00E85AFE" w:rsidRDefault="005467BD" w:rsidP="005467BD">
      <w:pPr>
        <w:rPr>
          <w:rFonts w:ascii="Arial" w:hAnsi="Arial" w:cs="Arial"/>
          <w:sz w:val="18"/>
          <w:szCs w:val="18"/>
        </w:rPr>
      </w:pPr>
    </w:p>
    <w:p w:rsidR="005467BD" w:rsidRPr="00E85AFE" w:rsidRDefault="005467BD" w:rsidP="00546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Verfügbare Normgrößen für den Marktbereich Österreich:</w:t>
      </w:r>
    </w:p>
    <w:p w:rsidR="00DA553A" w:rsidRPr="00E85AFE" w:rsidRDefault="00DA553A" w:rsidP="00546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467BD" w:rsidRPr="00E85AFE" w:rsidRDefault="005467BD" w:rsidP="00546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Türelement:</w:t>
      </w:r>
    </w:p>
    <w:p w:rsidR="005467BD" w:rsidRPr="00E85AFE" w:rsidRDefault="005467BD" w:rsidP="005467B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FH4LR 800 x 1850 mm</w:t>
      </w:r>
    </w:p>
    <w:p w:rsidR="005467BD" w:rsidRPr="00E85AFE" w:rsidRDefault="005467BD" w:rsidP="005467B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FH5LR 800 x 2000 mm</w:t>
      </w:r>
    </w:p>
    <w:p w:rsidR="005467BD" w:rsidRPr="00E85AFE" w:rsidRDefault="005467BD" w:rsidP="005467B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FH7LR 850 x 2000 mm</w:t>
      </w:r>
    </w:p>
    <w:p w:rsidR="005467BD" w:rsidRPr="00E85AFE" w:rsidRDefault="005467BD" w:rsidP="005467B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FH8LR 900 x 1850 mm</w:t>
      </w:r>
    </w:p>
    <w:p w:rsidR="005467BD" w:rsidRPr="00E85AFE" w:rsidRDefault="005467BD" w:rsidP="005467B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FH6LR 900 x 2000 mm</w:t>
      </w:r>
    </w:p>
    <w:p w:rsidR="005467BD" w:rsidRPr="00E85AFE" w:rsidRDefault="005467BD" w:rsidP="005467B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FH9LR 1000 x 2000 mm</w:t>
      </w:r>
    </w:p>
    <w:p w:rsidR="005467BD" w:rsidRPr="00E85AFE" w:rsidRDefault="005467BD" w:rsidP="005467B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FH12LR 1200 x 2000 mm</w:t>
      </w:r>
    </w:p>
    <w:p w:rsidR="005467BD" w:rsidRPr="00E85AFE" w:rsidRDefault="005467BD" w:rsidP="005467B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FH51LR 800 x 2100 mm</w:t>
      </w:r>
    </w:p>
    <w:p w:rsidR="005467BD" w:rsidRPr="00E85AFE" w:rsidRDefault="005467BD" w:rsidP="005467B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FH61LR 900 x 2100 mm</w:t>
      </w:r>
    </w:p>
    <w:p w:rsidR="005467BD" w:rsidRPr="00E85AFE" w:rsidRDefault="005467BD" w:rsidP="005467B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FH91LR 1000 x 2100 mm</w:t>
      </w:r>
    </w:p>
    <w:p w:rsidR="005467BD" w:rsidRPr="00E85AFE" w:rsidRDefault="005467BD" w:rsidP="00546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Ölluke:</w:t>
      </w:r>
    </w:p>
    <w:p w:rsidR="005467BD" w:rsidRPr="00E85AFE" w:rsidRDefault="005467BD" w:rsidP="005467B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OEL1LR 700 x 800 mm</w:t>
      </w:r>
    </w:p>
    <w:p w:rsidR="005467BD" w:rsidRPr="00E85AFE" w:rsidRDefault="005467BD" w:rsidP="005467BD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E85AFE">
        <w:rPr>
          <w:rFonts w:ascii="Arial" w:hAnsi="Arial" w:cs="Arial"/>
          <w:sz w:val="18"/>
          <w:szCs w:val="18"/>
        </w:rPr>
        <w:t>OEL2LR 800 x1200 mm</w:t>
      </w:r>
    </w:p>
    <w:p w:rsidR="002E0679" w:rsidRDefault="00DA553A" w:rsidP="005467BD">
      <w:pPr>
        <w:rPr>
          <w:rFonts w:ascii="Arial" w:hAnsi="Arial" w:cs="Arial"/>
          <w:sz w:val="28"/>
          <w:szCs w:val="28"/>
        </w:rPr>
      </w:pPr>
      <w:r w:rsidRPr="00E85AFE">
        <w:rPr>
          <w:rFonts w:ascii="Arial" w:hAnsi="Arial" w:cs="Arial"/>
          <w:sz w:val="28"/>
          <w:szCs w:val="28"/>
        </w:rPr>
        <w:br w:type="page"/>
      </w:r>
      <w:r w:rsidR="002E0679" w:rsidRPr="00E85AFE">
        <w:rPr>
          <w:rFonts w:ascii="Arial" w:hAnsi="Arial" w:cs="Arial"/>
          <w:sz w:val="28"/>
          <w:szCs w:val="28"/>
        </w:rPr>
        <w:lastRenderedPageBreak/>
        <w:t>ECONOMY Normelement mit Dübeleckzarge - EI</w:t>
      </w:r>
      <w:r w:rsidR="002E0679" w:rsidRPr="00E85AFE">
        <w:rPr>
          <w:rFonts w:ascii="Arial" w:hAnsi="Arial" w:cs="Arial"/>
          <w:sz w:val="16"/>
          <w:szCs w:val="16"/>
        </w:rPr>
        <w:t>2</w:t>
      </w:r>
      <w:r w:rsidR="002E0679" w:rsidRPr="00E85AFE">
        <w:rPr>
          <w:rFonts w:ascii="Arial" w:hAnsi="Arial" w:cs="Arial"/>
          <w:sz w:val="28"/>
          <w:szCs w:val="28"/>
        </w:rPr>
        <w:t>30</w:t>
      </w:r>
      <w:r w:rsidR="002E0679">
        <w:rPr>
          <w:rFonts w:ascii="Arial" w:hAnsi="Arial" w:cs="Arial"/>
          <w:sz w:val="28"/>
          <w:szCs w:val="28"/>
        </w:rPr>
        <w:t>-C5</w:t>
      </w:r>
      <w:r w:rsidR="002E0679" w:rsidRPr="00E85AFE">
        <w:rPr>
          <w:rFonts w:ascii="Arial" w:hAnsi="Arial" w:cs="Arial"/>
          <w:sz w:val="28"/>
          <w:szCs w:val="28"/>
        </w:rPr>
        <w:t xml:space="preserve"> 1-flg.</w:t>
      </w:r>
    </w:p>
    <w:p w:rsidR="00A33BF7" w:rsidRDefault="00A33BF7" w:rsidP="002E0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A33BF7" w:rsidRPr="00A33BF7" w:rsidRDefault="00A33BF7" w:rsidP="002E0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33BF7">
        <w:rPr>
          <w:rFonts w:ascii="Arial" w:hAnsi="Arial" w:cs="Arial"/>
          <w:bCs/>
          <w:sz w:val="18"/>
          <w:szCs w:val="18"/>
        </w:rPr>
        <w:t>Zugelassen o</w:t>
      </w:r>
      <w:r w:rsidR="006F6F8A">
        <w:rPr>
          <w:rFonts w:ascii="Arial" w:hAnsi="Arial" w:cs="Arial"/>
          <w:bCs/>
          <w:sz w:val="18"/>
          <w:szCs w:val="18"/>
        </w:rPr>
        <w:t xml:space="preserve">hne Zargenhinterfüllung - </w:t>
      </w:r>
      <w:r w:rsidRPr="00A33BF7">
        <w:rPr>
          <w:rFonts w:ascii="Arial" w:hAnsi="Arial" w:cs="Arial"/>
          <w:bCs/>
          <w:sz w:val="18"/>
          <w:szCs w:val="18"/>
        </w:rPr>
        <w:t>optional mit zugelassenem DOMOFERM Brandschutzschaum oder Steinwolle hinterfüllbar</w:t>
      </w:r>
    </w:p>
    <w:p w:rsidR="00A33BF7" w:rsidRPr="00A33BF7" w:rsidRDefault="00A33BF7" w:rsidP="002E0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2E0679" w:rsidRPr="002E0679" w:rsidRDefault="002E0679" w:rsidP="002E0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E0679">
        <w:rPr>
          <w:rFonts w:ascii="Arial" w:hAnsi="Arial" w:cs="Arial"/>
          <w:b/>
          <w:bCs/>
          <w:sz w:val="18"/>
          <w:szCs w:val="18"/>
        </w:rPr>
        <w:t>Türblatt</w:t>
      </w:r>
    </w:p>
    <w:p w:rsidR="002E0679" w:rsidRP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2E0679">
        <w:rPr>
          <w:rFonts w:ascii="Arial" w:hAnsi="Arial" w:cs="Arial"/>
          <w:sz w:val="18"/>
          <w:szCs w:val="18"/>
        </w:rPr>
        <w:t xml:space="preserve">Türblattdicke 52 mm </w:t>
      </w:r>
    </w:p>
    <w:p w:rsidR="002E0679" w:rsidRP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2E0679">
        <w:rPr>
          <w:rFonts w:ascii="Arial" w:hAnsi="Arial" w:cs="Arial"/>
          <w:sz w:val="18"/>
          <w:szCs w:val="18"/>
        </w:rPr>
        <w:t xml:space="preserve">zweischalig aus verzinktem Stahlblech </w:t>
      </w:r>
    </w:p>
    <w:p w:rsidR="002E0679" w:rsidRP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2E0679">
        <w:rPr>
          <w:rFonts w:ascii="Arial" w:hAnsi="Arial" w:cs="Arial"/>
          <w:sz w:val="18"/>
          <w:szCs w:val="18"/>
        </w:rPr>
        <w:t xml:space="preserve">mit Brandschutzlaminat </w:t>
      </w:r>
    </w:p>
    <w:p w:rsidR="002E0679" w:rsidRP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2E0679">
        <w:rPr>
          <w:rFonts w:ascii="Arial" w:hAnsi="Arial" w:cs="Arial"/>
          <w:sz w:val="18"/>
          <w:szCs w:val="18"/>
        </w:rPr>
        <w:t xml:space="preserve">4-seitiger Dünnfalz, links oder rechts verfügbar </w:t>
      </w:r>
    </w:p>
    <w:p w:rsidR="002E0679" w:rsidRP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2E0679">
        <w:rPr>
          <w:rFonts w:ascii="Arial" w:hAnsi="Arial" w:cs="Arial"/>
          <w:sz w:val="18"/>
          <w:szCs w:val="18"/>
        </w:rPr>
        <w:t xml:space="preserve">DIN FH Wechselschloss für Profilzylinder gerichtet, Drückerhöhe auf Türblattmitte </w:t>
      </w:r>
    </w:p>
    <w:p w:rsidR="002E0679" w:rsidRP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2E0679">
        <w:rPr>
          <w:rFonts w:ascii="Arial" w:hAnsi="Arial" w:cs="Arial"/>
          <w:sz w:val="18"/>
          <w:szCs w:val="18"/>
        </w:rPr>
        <w:t xml:space="preserve">im Farbton weiß (ähnlich RAL 9010) einbrenngrundiert </w:t>
      </w:r>
    </w:p>
    <w:p w:rsid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Myriad Pro" w:hAnsi="Myriad Pro" w:cs="Myriad Pro"/>
          <w:color w:val="000000"/>
          <w:sz w:val="18"/>
          <w:szCs w:val="18"/>
        </w:rPr>
      </w:pPr>
      <w:r w:rsidRPr="002E0679">
        <w:rPr>
          <w:rFonts w:ascii="Arial" w:hAnsi="Arial" w:cs="Arial"/>
          <w:sz w:val="18"/>
          <w:szCs w:val="18"/>
        </w:rPr>
        <w:t>vorgerichtet für optionalen</w:t>
      </w:r>
      <w:r>
        <w:rPr>
          <w:rFonts w:ascii="Myriad Pro" w:hAnsi="Myriad Pro" w:cs="Myriad Pro"/>
          <w:color w:val="000000"/>
          <w:sz w:val="18"/>
          <w:szCs w:val="18"/>
        </w:rPr>
        <w:t xml:space="preserve"> Türschließer Standard TS50, jedoch ungebohrt</w:t>
      </w:r>
      <w:r>
        <w:rPr>
          <w:rFonts w:ascii="Myriad Pro" w:hAnsi="Myriad Pro" w:cs="Myriad Pro"/>
          <w:color w:val="000000"/>
          <w:sz w:val="18"/>
          <w:szCs w:val="18"/>
        </w:rPr>
        <w:br/>
      </w:r>
    </w:p>
    <w:p w:rsidR="002E0679" w:rsidRPr="002E0679" w:rsidRDefault="002E0679" w:rsidP="002E0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E0679">
        <w:rPr>
          <w:rFonts w:ascii="Arial" w:hAnsi="Arial" w:cs="Arial"/>
          <w:b/>
          <w:bCs/>
          <w:sz w:val="18"/>
          <w:szCs w:val="18"/>
        </w:rPr>
        <w:t xml:space="preserve">Zarge </w:t>
      </w:r>
    </w:p>
    <w:p w:rsidR="002E0679" w:rsidRP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2E0679">
        <w:rPr>
          <w:rFonts w:ascii="Arial" w:hAnsi="Arial" w:cs="Arial"/>
          <w:sz w:val="18"/>
          <w:szCs w:val="18"/>
        </w:rPr>
        <w:t xml:space="preserve">Eckzarge Profil 377 für Dübelmontage </w:t>
      </w:r>
      <w:r w:rsidR="00AC5D53">
        <w:rPr>
          <w:rFonts w:ascii="Arial" w:hAnsi="Arial" w:cs="Arial"/>
          <w:sz w:val="18"/>
          <w:szCs w:val="18"/>
        </w:rPr>
        <w:t xml:space="preserve">auf Beton, Hohlblockziegel, Gasbeton </w:t>
      </w:r>
      <w:r w:rsidRPr="002E0679">
        <w:rPr>
          <w:rFonts w:ascii="Arial" w:hAnsi="Arial" w:cs="Arial"/>
          <w:sz w:val="18"/>
          <w:szCs w:val="18"/>
        </w:rPr>
        <w:t>(unsichtbare Verschr</w:t>
      </w:r>
      <w:r w:rsidR="00AC5D53">
        <w:rPr>
          <w:rFonts w:ascii="Arial" w:hAnsi="Arial" w:cs="Arial"/>
          <w:sz w:val="18"/>
          <w:szCs w:val="18"/>
        </w:rPr>
        <w:t>aubung) vorgerichtet mit Abdeckkappe</w:t>
      </w:r>
    </w:p>
    <w:p w:rsidR="002E0679" w:rsidRP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2E0679">
        <w:rPr>
          <w:rFonts w:ascii="Arial" w:hAnsi="Arial" w:cs="Arial"/>
          <w:sz w:val="18"/>
          <w:szCs w:val="18"/>
        </w:rPr>
        <w:t xml:space="preserve">aus 1,5 mm verzinktem Stahlblech </w:t>
      </w:r>
    </w:p>
    <w:p w:rsidR="002E0679" w:rsidRP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2E0679">
        <w:rPr>
          <w:rFonts w:ascii="Arial" w:hAnsi="Arial" w:cs="Arial"/>
          <w:sz w:val="18"/>
          <w:szCs w:val="18"/>
        </w:rPr>
        <w:t xml:space="preserve">ohne Bodeneinstand , bei Luke 4-seitig umlaufendes Profil </w:t>
      </w:r>
    </w:p>
    <w:p w:rsidR="002E0679" w:rsidRP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2E0679">
        <w:rPr>
          <w:rFonts w:ascii="Arial" w:hAnsi="Arial" w:cs="Arial"/>
          <w:sz w:val="18"/>
          <w:szCs w:val="18"/>
        </w:rPr>
        <w:t xml:space="preserve">im Farbton weiß (ähnlich RAL 9010) einbrenngrundiert </w:t>
      </w:r>
    </w:p>
    <w:p w:rsid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2E0679">
        <w:rPr>
          <w:rFonts w:ascii="Arial" w:hAnsi="Arial" w:cs="Arial"/>
          <w:sz w:val="18"/>
          <w:szCs w:val="18"/>
        </w:rPr>
        <w:t xml:space="preserve">mit Dichtungsnut </w:t>
      </w:r>
    </w:p>
    <w:p w:rsidR="002E0679" w:rsidRPr="002E0679" w:rsidRDefault="002E0679" w:rsidP="002E0679">
      <w:pPr>
        <w:pStyle w:val="Listenabsatz"/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18"/>
          <w:szCs w:val="18"/>
        </w:rPr>
      </w:pPr>
    </w:p>
    <w:p w:rsidR="002E0679" w:rsidRPr="002E0679" w:rsidRDefault="002E0679" w:rsidP="002E0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E0679">
        <w:rPr>
          <w:rFonts w:ascii="Arial" w:hAnsi="Arial" w:cs="Arial"/>
          <w:b/>
          <w:bCs/>
          <w:sz w:val="18"/>
          <w:szCs w:val="18"/>
        </w:rPr>
        <w:t xml:space="preserve">Montageset inkl. Beschläge </w:t>
      </w:r>
    </w:p>
    <w:p w:rsidR="002E0679" w:rsidRP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0679">
        <w:rPr>
          <w:rFonts w:ascii="Arial" w:hAnsi="Arial" w:cs="Arial"/>
          <w:sz w:val="18"/>
          <w:szCs w:val="18"/>
        </w:rPr>
        <w:t xml:space="preserve">Dübelset Beton und Hohlblockziegel (je 8 Stk. Schrauben mit Dübel) </w:t>
      </w:r>
    </w:p>
    <w:p w:rsidR="002E0679" w:rsidRP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0679">
        <w:rPr>
          <w:rFonts w:ascii="Arial" w:hAnsi="Arial" w:cs="Arial"/>
          <w:sz w:val="18"/>
          <w:szCs w:val="18"/>
        </w:rPr>
        <w:t xml:space="preserve">Distanzplättchenset 64 Stk. </w:t>
      </w:r>
    </w:p>
    <w:p w:rsidR="002E0679" w:rsidRP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0679">
        <w:rPr>
          <w:rFonts w:ascii="Arial" w:hAnsi="Arial" w:cs="Arial"/>
          <w:sz w:val="18"/>
          <w:szCs w:val="18"/>
        </w:rPr>
        <w:t xml:space="preserve">Dübelabdeckkappenset 8 Stk. </w:t>
      </w:r>
    </w:p>
    <w:p w:rsidR="002E0679" w:rsidRP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0679">
        <w:rPr>
          <w:rFonts w:ascii="Arial" w:hAnsi="Arial" w:cs="Arial"/>
          <w:sz w:val="18"/>
          <w:szCs w:val="18"/>
        </w:rPr>
        <w:t xml:space="preserve">Feuerschutzdichtung C560FH, Länge: 6,00 m </w:t>
      </w:r>
    </w:p>
    <w:p w:rsidR="002E0679" w:rsidRP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0679">
        <w:rPr>
          <w:rFonts w:ascii="Arial" w:hAnsi="Arial" w:cs="Arial"/>
          <w:sz w:val="18"/>
          <w:szCs w:val="18"/>
        </w:rPr>
        <w:t xml:space="preserve">Standard U-Form FH Drückergarnitur aus Kunststoff (schwarz) mit Kurzschild </w:t>
      </w:r>
    </w:p>
    <w:p w:rsidR="002E0679" w:rsidRP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0679">
        <w:rPr>
          <w:rFonts w:ascii="Arial" w:hAnsi="Arial" w:cs="Arial"/>
          <w:sz w:val="18"/>
          <w:szCs w:val="18"/>
        </w:rPr>
        <w:t xml:space="preserve">1 Stk. Federband mit Selbstschließfunktion </w:t>
      </w:r>
    </w:p>
    <w:p w:rsid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0679">
        <w:rPr>
          <w:rFonts w:ascii="Arial" w:hAnsi="Arial" w:cs="Arial"/>
          <w:sz w:val="18"/>
          <w:szCs w:val="18"/>
        </w:rPr>
        <w:t>1 Stk. höhenverstellbares Konstruktionsband</w:t>
      </w:r>
    </w:p>
    <w:p w:rsidR="002E0679" w:rsidRPr="00E85AFE" w:rsidRDefault="002E0679" w:rsidP="002E0679">
      <w:pPr>
        <w:pStyle w:val="Listenabsatz"/>
        <w:rPr>
          <w:rFonts w:ascii="Arial" w:hAnsi="Arial" w:cs="Arial"/>
        </w:rPr>
      </w:pPr>
    </w:p>
    <w:p w:rsidR="002E0679" w:rsidRPr="00E85AFE" w:rsidRDefault="002E0679" w:rsidP="002E0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Verfügbarer Größenbereich für den Marktbereich Österreich:</w:t>
      </w:r>
    </w:p>
    <w:p w:rsidR="002E0679" w:rsidRPr="00E85AFE" w:rsidRDefault="002E0679" w:rsidP="002E0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E0679" w:rsidRPr="00E85AFE" w:rsidRDefault="002E0679" w:rsidP="002E0679">
      <w:pPr>
        <w:pStyle w:val="Listenabsatz"/>
        <w:autoSpaceDE w:val="0"/>
        <w:autoSpaceDN w:val="0"/>
        <w:adjustRightInd w:val="0"/>
        <w:spacing w:after="0" w:line="240" w:lineRule="auto"/>
        <w:ind w:left="0" w:firstLine="360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Türelement - Gehrichtung links</w:t>
      </w:r>
    </w:p>
    <w:p w:rsidR="002E0679" w:rsidRPr="00E85AFE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BMFH</w:t>
      </w:r>
      <w:r w:rsidRPr="00E85AFE">
        <w:rPr>
          <w:rFonts w:ascii="Arial" w:hAnsi="Arial" w:cs="Arial"/>
          <w:sz w:val="18"/>
          <w:szCs w:val="18"/>
        </w:rPr>
        <w:t>5L 800 x 2000 mm</w:t>
      </w:r>
    </w:p>
    <w:p w:rsidR="002E0679" w:rsidRPr="00E85AFE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BMFH</w:t>
      </w:r>
      <w:r w:rsidRPr="00E85AFE">
        <w:rPr>
          <w:rFonts w:ascii="Arial" w:hAnsi="Arial" w:cs="Arial"/>
          <w:sz w:val="18"/>
          <w:szCs w:val="18"/>
        </w:rPr>
        <w:t>7L 850 x 2000 mm</w:t>
      </w:r>
    </w:p>
    <w:p w:rsidR="002E0679" w:rsidRPr="00E85AFE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BMFH</w:t>
      </w:r>
      <w:r w:rsidRPr="00E85AFE">
        <w:rPr>
          <w:rFonts w:ascii="Arial" w:hAnsi="Arial" w:cs="Arial"/>
          <w:sz w:val="18"/>
          <w:szCs w:val="18"/>
        </w:rPr>
        <w:t>6L 900 x 2000 mm</w:t>
      </w:r>
    </w:p>
    <w:p w:rsid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BMFH</w:t>
      </w:r>
      <w:r w:rsidRPr="00E85AFE">
        <w:rPr>
          <w:rFonts w:ascii="Arial" w:hAnsi="Arial" w:cs="Arial"/>
          <w:sz w:val="18"/>
          <w:szCs w:val="18"/>
        </w:rPr>
        <w:t>9L 1000 x 2000 mm</w:t>
      </w:r>
    </w:p>
    <w:p w:rsidR="002E0679" w:rsidRPr="00E85AFE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BMFH12L 1200 x 2000 mm</w:t>
      </w:r>
    </w:p>
    <w:p w:rsidR="002E0679" w:rsidRPr="00E85AFE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BMFH</w:t>
      </w:r>
      <w:r w:rsidRPr="00E85AFE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1L 800 x 21</w:t>
      </w:r>
      <w:r w:rsidRPr="00E85AFE">
        <w:rPr>
          <w:rFonts w:ascii="Arial" w:hAnsi="Arial" w:cs="Arial"/>
          <w:sz w:val="18"/>
          <w:szCs w:val="18"/>
        </w:rPr>
        <w:t>00 mm</w:t>
      </w:r>
    </w:p>
    <w:p w:rsidR="002E0679" w:rsidRPr="00E85AFE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BMFH71L 850 x 21</w:t>
      </w:r>
      <w:r w:rsidRPr="00E85AFE">
        <w:rPr>
          <w:rFonts w:ascii="Arial" w:hAnsi="Arial" w:cs="Arial"/>
          <w:sz w:val="18"/>
          <w:szCs w:val="18"/>
        </w:rPr>
        <w:t>00 mm</w:t>
      </w:r>
    </w:p>
    <w:p w:rsidR="002E0679" w:rsidRPr="00E85AFE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BMFH61L 900 x 21</w:t>
      </w:r>
      <w:r w:rsidRPr="00E85AFE">
        <w:rPr>
          <w:rFonts w:ascii="Arial" w:hAnsi="Arial" w:cs="Arial"/>
          <w:sz w:val="18"/>
          <w:szCs w:val="18"/>
        </w:rPr>
        <w:t>00 mm</w:t>
      </w:r>
    </w:p>
    <w:p w:rsid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BMFH91L 1000 x 21</w:t>
      </w:r>
      <w:r w:rsidRPr="00E85AFE">
        <w:rPr>
          <w:rFonts w:ascii="Arial" w:hAnsi="Arial" w:cs="Arial"/>
          <w:sz w:val="18"/>
          <w:szCs w:val="18"/>
        </w:rPr>
        <w:t>00 mm</w:t>
      </w:r>
    </w:p>
    <w:p w:rsidR="002E0679" w:rsidRPr="00E85AFE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BMFH13L 1200 x 2100 mm</w:t>
      </w:r>
    </w:p>
    <w:p w:rsidR="002E0679" w:rsidRPr="00E85AFE" w:rsidRDefault="002E0679" w:rsidP="002E0679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0679" w:rsidRPr="00E85AFE" w:rsidRDefault="002E0679" w:rsidP="002E0679">
      <w:pPr>
        <w:pStyle w:val="Listenabsatz"/>
        <w:autoSpaceDE w:val="0"/>
        <w:autoSpaceDN w:val="0"/>
        <w:adjustRightInd w:val="0"/>
        <w:spacing w:after="0" w:line="240" w:lineRule="auto"/>
        <w:ind w:left="0" w:firstLine="360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Türelement - Gehrichtung rechts</w:t>
      </w:r>
    </w:p>
    <w:p w:rsid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BMFH</w:t>
      </w:r>
      <w:r w:rsidRPr="00E85AFE">
        <w:rPr>
          <w:rFonts w:ascii="Arial" w:hAnsi="Arial" w:cs="Arial"/>
          <w:sz w:val="18"/>
          <w:szCs w:val="18"/>
        </w:rPr>
        <w:t>5R 800 x 2000 mm</w:t>
      </w:r>
    </w:p>
    <w:p w:rsidR="002E0679" w:rsidRPr="00E85AFE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BMFH</w:t>
      </w:r>
      <w:r w:rsidRPr="00E85AFE">
        <w:rPr>
          <w:rFonts w:ascii="Arial" w:hAnsi="Arial" w:cs="Arial"/>
          <w:sz w:val="18"/>
          <w:szCs w:val="18"/>
        </w:rPr>
        <w:t>7R 850 x 2000 mm</w:t>
      </w:r>
    </w:p>
    <w:p w:rsidR="002E0679" w:rsidRPr="00E85AFE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BMFH</w:t>
      </w:r>
      <w:r w:rsidRPr="00E85AFE">
        <w:rPr>
          <w:rFonts w:ascii="Arial" w:hAnsi="Arial" w:cs="Arial"/>
          <w:sz w:val="18"/>
          <w:szCs w:val="18"/>
        </w:rPr>
        <w:t>6R 900 x 2000 mm</w:t>
      </w:r>
    </w:p>
    <w:p w:rsidR="002E0679" w:rsidRDefault="002E0679" w:rsidP="002E0679">
      <w:pPr>
        <w:pStyle w:val="Listenabsatz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BMFH</w:t>
      </w:r>
      <w:r w:rsidRPr="00E85AFE">
        <w:rPr>
          <w:rFonts w:ascii="Arial" w:hAnsi="Arial" w:cs="Arial"/>
          <w:sz w:val="18"/>
          <w:szCs w:val="18"/>
        </w:rPr>
        <w:t>9R 1000 x 2000 mm</w:t>
      </w:r>
    </w:p>
    <w:p w:rsidR="002E0679" w:rsidRPr="00E85AFE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BMFH12R 1200 x 2000 mm</w:t>
      </w:r>
    </w:p>
    <w:p w:rsidR="002E0679" w:rsidRPr="00E85AFE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BMFH</w:t>
      </w:r>
      <w:r w:rsidRPr="00E85AFE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1R 800 x 21</w:t>
      </w:r>
      <w:r w:rsidRPr="00E85AFE">
        <w:rPr>
          <w:rFonts w:ascii="Arial" w:hAnsi="Arial" w:cs="Arial"/>
          <w:sz w:val="18"/>
          <w:szCs w:val="18"/>
        </w:rPr>
        <w:t>00 mm</w:t>
      </w:r>
    </w:p>
    <w:p w:rsidR="002E0679" w:rsidRPr="00E85AFE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BMFH71R 850 x 21</w:t>
      </w:r>
      <w:r w:rsidRPr="00E85AFE">
        <w:rPr>
          <w:rFonts w:ascii="Arial" w:hAnsi="Arial" w:cs="Arial"/>
          <w:sz w:val="18"/>
          <w:szCs w:val="18"/>
        </w:rPr>
        <w:t>00 mm</w:t>
      </w:r>
    </w:p>
    <w:p w:rsidR="002E0679" w:rsidRPr="00E85AFE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BMFH61R 900 x 21</w:t>
      </w:r>
      <w:r w:rsidRPr="00E85AFE">
        <w:rPr>
          <w:rFonts w:ascii="Arial" w:hAnsi="Arial" w:cs="Arial"/>
          <w:sz w:val="18"/>
          <w:szCs w:val="18"/>
        </w:rPr>
        <w:t>00 mm</w:t>
      </w:r>
    </w:p>
    <w:p w:rsid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BMFH91R 1000 x 21</w:t>
      </w:r>
      <w:r w:rsidRPr="00E85AFE">
        <w:rPr>
          <w:rFonts w:ascii="Arial" w:hAnsi="Arial" w:cs="Arial"/>
          <w:sz w:val="18"/>
          <w:szCs w:val="18"/>
        </w:rPr>
        <w:t>00 mm</w:t>
      </w:r>
    </w:p>
    <w:p w:rsidR="002E0679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BMFH13R 1200 x 2100 mm</w:t>
      </w:r>
    </w:p>
    <w:p w:rsidR="002E0679" w:rsidRPr="00E85AFE" w:rsidRDefault="002E0679" w:rsidP="002E0679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0679" w:rsidRPr="00E85AFE" w:rsidRDefault="002E0679" w:rsidP="002E0679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Ölluke:</w:t>
      </w:r>
    </w:p>
    <w:p w:rsidR="002E0679" w:rsidRPr="00E85AFE" w:rsidRDefault="002E0679" w:rsidP="002E067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</w:t>
      </w:r>
      <w:r w:rsidRPr="00E85AFE">
        <w:rPr>
          <w:rFonts w:ascii="Arial" w:hAnsi="Arial" w:cs="Arial"/>
          <w:sz w:val="18"/>
          <w:szCs w:val="18"/>
        </w:rPr>
        <w:t>OEL1 700 x 800 mm</w:t>
      </w:r>
    </w:p>
    <w:p w:rsidR="002E0679" w:rsidRPr="002E0679" w:rsidRDefault="002E0679" w:rsidP="002E0679">
      <w:pPr>
        <w:pStyle w:val="Listenabsatz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</w:t>
      </w:r>
      <w:r w:rsidRPr="00E85AFE">
        <w:rPr>
          <w:rFonts w:ascii="Arial" w:hAnsi="Arial" w:cs="Arial"/>
          <w:sz w:val="18"/>
          <w:szCs w:val="18"/>
        </w:rPr>
        <w:t>OEL2 800 x1200 mm</w:t>
      </w:r>
    </w:p>
    <w:p w:rsidR="005467BD" w:rsidRPr="00E85AFE" w:rsidRDefault="002E0679" w:rsidP="002E0679">
      <w:pPr>
        <w:pStyle w:val="Listenabsatz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br w:type="page"/>
      </w:r>
      <w:r w:rsidR="005467BD" w:rsidRPr="00E85AFE">
        <w:rPr>
          <w:rFonts w:ascii="Arial" w:hAnsi="Arial" w:cs="Arial"/>
          <w:sz w:val="28"/>
          <w:szCs w:val="28"/>
        </w:rPr>
        <w:lastRenderedPageBreak/>
        <w:t>ECONOMY Normelement mit Dübeleckzarge - EI</w:t>
      </w:r>
      <w:r w:rsidR="005467BD" w:rsidRPr="00E85AFE">
        <w:rPr>
          <w:rFonts w:ascii="Arial" w:hAnsi="Arial" w:cs="Arial"/>
          <w:sz w:val="16"/>
          <w:szCs w:val="16"/>
        </w:rPr>
        <w:t>2</w:t>
      </w:r>
      <w:r w:rsidR="005467BD" w:rsidRPr="00E85AFE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>-C5</w:t>
      </w:r>
      <w:r w:rsidR="005467BD" w:rsidRPr="00E85AFE">
        <w:rPr>
          <w:rFonts w:ascii="Arial" w:hAnsi="Arial" w:cs="Arial"/>
          <w:sz w:val="28"/>
          <w:szCs w:val="28"/>
        </w:rPr>
        <w:t xml:space="preserve"> 1-flg.</w:t>
      </w:r>
    </w:p>
    <w:p w:rsidR="005467BD" w:rsidRPr="00E85AFE" w:rsidRDefault="005467BD" w:rsidP="00546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Türblatt:</w:t>
      </w:r>
    </w:p>
    <w:p w:rsidR="005467BD" w:rsidRPr="00E85AFE" w:rsidRDefault="005467BD" w:rsidP="005467BD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Türblattdicke 52 mm</w:t>
      </w:r>
    </w:p>
    <w:p w:rsidR="005467BD" w:rsidRPr="00E85AFE" w:rsidRDefault="005467BD" w:rsidP="005467BD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zweischalig aus verzinktem Stahlblech</w:t>
      </w:r>
    </w:p>
    <w:p w:rsidR="005467BD" w:rsidRPr="00E85AFE" w:rsidRDefault="005467BD" w:rsidP="005467BD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mit Brandschutzlaminat</w:t>
      </w:r>
    </w:p>
    <w:p w:rsidR="005467BD" w:rsidRPr="00E85AFE" w:rsidRDefault="005467BD" w:rsidP="005467BD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4-seitiger Dünnfalz, links und rechts verwendbar</w:t>
      </w:r>
    </w:p>
    <w:p w:rsidR="005467BD" w:rsidRPr="00E85AFE" w:rsidRDefault="005467BD" w:rsidP="005467BD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im Farbton weiß (ähnlich RAL 9010) einbrenngrundiert</w:t>
      </w:r>
    </w:p>
    <w:p w:rsidR="005467BD" w:rsidRPr="00E85AFE" w:rsidRDefault="005467BD" w:rsidP="005467BD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vorgerichtet für optionalen Türschließer Standard TS50,</w:t>
      </w:r>
    </w:p>
    <w:p w:rsidR="005467BD" w:rsidRPr="00E85AFE" w:rsidRDefault="005467BD" w:rsidP="005467BD">
      <w:pPr>
        <w:pStyle w:val="Listenabsatz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jedoch ungebohrt</w:t>
      </w:r>
    </w:p>
    <w:p w:rsidR="005467BD" w:rsidRPr="00E85AFE" w:rsidRDefault="005467BD" w:rsidP="00546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Beschläge:</w:t>
      </w:r>
    </w:p>
    <w:p w:rsidR="005467BD" w:rsidRPr="00E85AFE" w:rsidRDefault="005467BD" w:rsidP="005467BD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DIN FH Wechselschloss für Profilzylinder gerichtet, Drückerhöhe</w:t>
      </w:r>
    </w:p>
    <w:p w:rsidR="005467BD" w:rsidRPr="00E85AFE" w:rsidRDefault="005467BD" w:rsidP="005467BD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= DLH/2 + 73,5 mm</w:t>
      </w:r>
    </w:p>
    <w:p w:rsidR="005467BD" w:rsidRPr="00E85AFE" w:rsidRDefault="005467BD" w:rsidP="005467BD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Standard U-Form FH Drückergarnitur aus Kunststoff</w:t>
      </w:r>
    </w:p>
    <w:p w:rsidR="005467BD" w:rsidRPr="00E85AFE" w:rsidRDefault="005467BD" w:rsidP="005467BD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(schwarz) mit Kurzschild</w:t>
      </w:r>
    </w:p>
    <w:p w:rsidR="005467BD" w:rsidRPr="00E85AFE" w:rsidRDefault="005467BD" w:rsidP="005467BD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1 Stk. Federband mit Selbstschließfunktion</w:t>
      </w:r>
    </w:p>
    <w:p w:rsidR="005467BD" w:rsidRPr="00E85AFE" w:rsidRDefault="005467BD" w:rsidP="005467BD">
      <w:pPr>
        <w:ind w:firstLine="360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 xml:space="preserve">       1 Stk. höhenverstellbares Konstruktionsband</w:t>
      </w:r>
    </w:p>
    <w:p w:rsidR="005467BD" w:rsidRPr="00E85AFE" w:rsidRDefault="005467BD" w:rsidP="00546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Zarge:</w:t>
      </w:r>
    </w:p>
    <w:p w:rsidR="005467BD" w:rsidRPr="00E85AFE" w:rsidRDefault="005467BD" w:rsidP="005467BD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Eckzarge Profil 25 für Dübelmontage gerichtet (inkl. lose mitgeliefertern</w:t>
      </w:r>
    </w:p>
    <w:p w:rsidR="005467BD" w:rsidRPr="00E85AFE" w:rsidRDefault="005467BD" w:rsidP="005467BD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Abdeckkappen)</w:t>
      </w:r>
    </w:p>
    <w:p w:rsidR="005467BD" w:rsidRPr="00E85AFE" w:rsidRDefault="005467BD" w:rsidP="005467BD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aus 2 mm verzinktem Stahlblech</w:t>
      </w:r>
    </w:p>
    <w:p w:rsidR="005467BD" w:rsidRPr="00E85AFE" w:rsidRDefault="005467BD" w:rsidP="005467BD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ohne Bodeneinstand</w:t>
      </w:r>
    </w:p>
    <w:p w:rsidR="005467BD" w:rsidRPr="00E85AFE" w:rsidRDefault="005467BD" w:rsidP="005467BD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im Farbton grau (ähnlich RAL 7035) einbrenngrundiert</w:t>
      </w:r>
    </w:p>
    <w:p w:rsidR="005467BD" w:rsidRPr="00E85AFE" w:rsidRDefault="005467BD" w:rsidP="005467BD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mit 3-seitig umlaufender Dichtungsnut (ohne Dichtungseinlage</w:t>
      </w:r>
    </w:p>
    <w:p w:rsidR="005467BD" w:rsidRPr="00E85AFE" w:rsidRDefault="005467BD" w:rsidP="005467BD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C560 als Zubehör erhältlich)</w:t>
      </w:r>
    </w:p>
    <w:p w:rsidR="001474BA" w:rsidRPr="00E85AFE" w:rsidRDefault="001474BA" w:rsidP="001474BA">
      <w:pPr>
        <w:autoSpaceDE w:val="0"/>
        <w:autoSpaceDN w:val="0"/>
        <w:adjustRightInd w:val="0"/>
        <w:spacing w:after="0" w:line="240" w:lineRule="auto"/>
        <w:ind w:left="888"/>
        <w:rPr>
          <w:rFonts w:ascii="Arial" w:hAnsi="Arial" w:cs="Arial"/>
          <w:sz w:val="18"/>
          <w:szCs w:val="18"/>
        </w:rPr>
      </w:pPr>
    </w:p>
    <w:p w:rsidR="005467BD" w:rsidRPr="00E85AFE" w:rsidRDefault="005467BD" w:rsidP="005467BD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Türblatt und Zarge werden getrennt geliefert (Türblatt,</w:t>
      </w:r>
    </w:p>
    <w:p w:rsidR="00F53461" w:rsidRPr="00E85AFE" w:rsidRDefault="005467BD" w:rsidP="00F53461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E85AFE">
        <w:rPr>
          <w:rFonts w:ascii="Arial" w:hAnsi="Arial" w:cs="Arial"/>
          <w:sz w:val="18"/>
          <w:szCs w:val="18"/>
        </w:rPr>
        <w:t>Zarge, Zubehörpaket)</w:t>
      </w:r>
    </w:p>
    <w:p w:rsidR="00F53461" w:rsidRPr="00E85AFE" w:rsidRDefault="00F53461" w:rsidP="00F53461">
      <w:pPr>
        <w:pStyle w:val="Listenabsatz"/>
        <w:rPr>
          <w:rFonts w:ascii="Arial" w:hAnsi="Arial" w:cs="Arial"/>
        </w:rPr>
      </w:pPr>
    </w:p>
    <w:p w:rsidR="00F53461" w:rsidRPr="00E85AFE" w:rsidRDefault="00F53461" w:rsidP="00F534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Verfügbarer Größenbereich für den Marktbereich Österreich:</w:t>
      </w:r>
    </w:p>
    <w:p w:rsidR="0047740B" w:rsidRPr="00E85AFE" w:rsidRDefault="0047740B" w:rsidP="00F534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F53461" w:rsidRPr="00E85AFE" w:rsidRDefault="00F53461" w:rsidP="00F53461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Türelement - Gehrichtung links</w:t>
      </w:r>
    </w:p>
    <w:p w:rsidR="00F53461" w:rsidRPr="00E85AFE" w:rsidRDefault="00F53461" w:rsidP="00F53461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ECN 5L 800 x 2000 mm</w:t>
      </w:r>
    </w:p>
    <w:p w:rsidR="00F53461" w:rsidRPr="00E85AFE" w:rsidRDefault="00F53461" w:rsidP="00F53461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ECN 7L 850 x 2000 mm</w:t>
      </w:r>
    </w:p>
    <w:p w:rsidR="00F53461" w:rsidRPr="00E85AFE" w:rsidRDefault="00F53461" w:rsidP="00F53461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ECN 6L 900 x 2000 mm</w:t>
      </w:r>
    </w:p>
    <w:p w:rsidR="00F53461" w:rsidRPr="00E85AFE" w:rsidRDefault="00F53461" w:rsidP="00F53461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ECN 9L 1000 x 2000 mm</w:t>
      </w:r>
    </w:p>
    <w:p w:rsidR="0047740B" w:rsidRPr="00E85AFE" w:rsidRDefault="0047740B" w:rsidP="00F53461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3461" w:rsidRPr="00E85AFE" w:rsidRDefault="00F53461" w:rsidP="00F53461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Türelement - Gehrichtung rechts</w:t>
      </w:r>
    </w:p>
    <w:p w:rsidR="00F53461" w:rsidRPr="00E85AFE" w:rsidRDefault="00F53461" w:rsidP="00F53461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ECN 5R 800 x 2000 mm</w:t>
      </w:r>
    </w:p>
    <w:p w:rsidR="00F53461" w:rsidRPr="00E85AFE" w:rsidRDefault="00F53461" w:rsidP="00F53461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ECN 7R 850 x 2000 mm</w:t>
      </w:r>
    </w:p>
    <w:p w:rsidR="00F53461" w:rsidRPr="00E85AFE" w:rsidRDefault="00F53461" w:rsidP="00F53461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ECN 6R 900 x 2000 mm</w:t>
      </w:r>
    </w:p>
    <w:p w:rsidR="001474BA" w:rsidRPr="00E85AFE" w:rsidRDefault="00F53461" w:rsidP="00F53461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E85AFE">
        <w:rPr>
          <w:rFonts w:ascii="Arial" w:hAnsi="Arial" w:cs="Arial"/>
          <w:sz w:val="18"/>
          <w:szCs w:val="18"/>
        </w:rPr>
        <w:t>ECN 9R 1000 x 2000 mm</w:t>
      </w:r>
    </w:p>
    <w:p w:rsidR="00F53461" w:rsidRPr="00E85AFE" w:rsidRDefault="00DA553A" w:rsidP="00F534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85AFE">
        <w:rPr>
          <w:rFonts w:ascii="Arial" w:hAnsi="Arial" w:cs="Arial"/>
          <w:sz w:val="28"/>
          <w:szCs w:val="28"/>
        </w:rPr>
        <w:br w:type="page"/>
      </w:r>
      <w:r w:rsidR="00F53461" w:rsidRPr="00E85AFE">
        <w:rPr>
          <w:rFonts w:ascii="Arial" w:hAnsi="Arial" w:cs="Arial"/>
          <w:sz w:val="28"/>
          <w:szCs w:val="28"/>
        </w:rPr>
        <w:lastRenderedPageBreak/>
        <w:t>ECONOMY Normelement mit Schalungszarge - EI</w:t>
      </w:r>
      <w:r w:rsidR="00F53461" w:rsidRPr="00E85AFE">
        <w:rPr>
          <w:rFonts w:ascii="Arial" w:hAnsi="Arial" w:cs="Arial"/>
          <w:sz w:val="16"/>
          <w:szCs w:val="16"/>
        </w:rPr>
        <w:t>2</w:t>
      </w:r>
      <w:r w:rsidR="00F53461" w:rsidRPr="00E85AFE">
        <w:rPr>
          <w:rFonts w:ascii="Arial" w:hAnsi="Arial" w:cs="Arial"/>
          <w:sz w:val="28"/>
          <w:szCs w:val="28"/>
        </w:rPr>
        <w:t>30 1-flg.</w:t>
      </w:r>
    </w:p>
    <w:p w:rsidR="00F53461" w:rsidRPr="00E85AFE" w:rsidRDefault="00F53461" w:rsidP="00F534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53461" w:rsidRPr="00E85AFE" w:rsidRDefault="00F53461" w:rsidP="00F534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Türblatt:</w:t>
      </w:r>
    </w:p>
    <w:p w:rsidR="00F53461" w:rsidRPr="00E85AFE" w:rsidRDefault="00F53461" w:rsidP="00D5159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Türblattdicke 52 mm</w:t>
      </w:r>
    </w:p>
    <w:p w:rsidR="00F53461" w:rsidRPr="00E85AFE" w:rsidRDefault="00F53461" w:rsidP="00D5159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zweischalig aus verzinktem Stahlblech</w:t>
      </w:r>
    </w:p>
    <w:p w:rsidR="00F53461" w:rsidRPr="00E85AFE" w:rsidRDefault="00F53461" w:rsidP="00D5159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mit Brandschutzlaminat</w:t>
      </w:r>
    </w:p>
    <w:p w:rsidR="00F53461" w:rsidRPr="00E85AFE" w:rsidRDefault="00F53461" w:rsidP="00D5159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4-seitiger Dünnfalz, links und rechts verwendbar</w:t>
      </w:r>
    </w:p>
    <w:p w:rsidR="00F53461" w:rsidRPr="00E85AFE" w:rsidRDefault="00F53461" w:rsidP="00D5159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im Farbton weiß (ähnlich RAL 9010) einbrenngrundiert</w:t>
      </w:r>
    </w:p>
    <w:p w:rsidR="00F53461" w:rsidRPr="00E85AFE" w:rsidRDefault="00F53461" w:rsidP="00D5159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vorgerichtet für optionalen Türschließer Standard TS50,</w:t>
      </w:r>
      <w:r w:rsidR="00D5159B" w:rsidRPr="00E85AFE">
        <w:rPr>
          <w:rFonts w:ascii="Arial" w:hAnsi="Arial" w:cs="Arial"/>
          <w:sz w:val="18"/>
          <w:szCs w:val="18"/>
        </w:rPr>
        <w:t xml:space="preserve"> </w:t>
      </w:r>
      <w:r w:rsidRPr="00E85AFE">
        <w:rPr>
          <w:rFonts w:ascii="Arial" w:hAnsi="Arial" w:cs="Arial"/>
          <w:sz w:val="18"/>
          <w:szCs w:val="18"/>
        </w:rPr>
        <w:t>jedoch ungebohrt</w:t>
      </w:r>
    </w:p>
    <w:p w:rsidR="00DA553A" w:rsidRPr="00E85AFE" w:rsidRDefault="00DA553A" w:rsidP="00DA553A">
      <w:pPr>
        <w:pStyle w:val="Listenabsatz"/>
        <w:autoSpaceDE w:val="0"/>
        <w:autoSpaceDN w:val="0"/>
        <w:adjustRightInd w:val="0"/>
        <w:spacing w:after="0" w:line="240" w:lineRule="auto"/>
        <w:ind w:left="804"/>
        <w:rPr>
          <w:rFonts w:ascii="Arial" w:hAnsi="Arial" w:cs="Arial"/>
          <w:sz w:val="18"/>
          <w:szCs w:val="18"/>
        </w:rPr>
      </w:pPr>
    </w:p>
    <w:p w:rsidR="00F53461" w:rsidRPr="00E85AFE" w:rsidRDefault="00F53461" w:rsidP="00F534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Beschläge:</w:t>
      </w:r>
    </w:p>
    <w:p w:rsidR="00F53461" w:rsidRPr="00E85AFE" w:rsidRDefault="00F53461" w:rsidP="00D5159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DIN FH Wechselschloss für Profilzylinder gerichtet, Drückerhöhe</w:t>
      </w:r>
    </w:p>
    <w:p w:rsidR="00F53461" w:rsidRPr="00E85AFE" w:rsidRDefault="00F53461" w:rsidP="00D5159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= DLH/2 + 73,5 mm</w:t>
      </w:r>
    </w:p>
    <w:p w:rsidR="00F53461" w:rsidRPr="00E85AFE" w:rsidRDefault="00F53461" w:rsidP="00D5159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Standard U-Form FH Drückergarnitur aus Kunststoff</w:t>
      </w:r>
    </w:p>
    <w:p w:rsidR="00F53461" w:rsidRPr="00E85AFE" w:rsidRDefault="00F53461" w:rsidP="00D5159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(schwarz) mit Kurzschild</w:t>
      </w:r>
    </w:p>
    <w:p w:rsidR="00F53461" w:rsidRPr="00E85AFE" w:rsidRDefault="00F53461" w:rsidP="00D5159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1 Stk. Federband mit Selbstschließfunktion</w:t>
      </w:r>
    </w:p>
    <w:p w:rsidR="00D5159B" w:rsidRPr="00E85AFE" w:rsidRDefault="00F53461" w:rsidP="00D5159B">
      <w:pPr>
        <w:pStyle w:val="Listenabsatz"/>
        <w:numPr>
          <w:ilvl w:val="0"/>
          <w:numId w:val="12"/>
        </w:numPr>
        <w:ind w:left="851" w:hanging="425"/>
        <w:rPr>
          <w:rFonts w:ascii="Arial" w:hAnsi="Arial" w:cs="Arial"/>
        </w:rPr>
      </w:pPr>
      <w:r w:rsidRPr="00E85AFE">
        <w:rPr>
          <w:rFonts w:ascii="Arial" w:hAnsi="Arial" w:cs="Arial"/>
          <w:sz w:val="18"/>
          <w:szCs w:val="18"/>
        </w:rPr>
        <w:t>1 Stk. höhenverstellbares Konstruktionsband</w:t>
      </w:r>
    </w:p>
    <w:p w:rsidR="00D5159B" w:rsidRPr="00E85AFE" w:rsidRDefault="00D5159B" w:rsidP="00D515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Zarge:</w:t>
      </w:r>
    </w:p>
    <w:p w:rsidR="00D5159B" w:rsidRPr="00E85AFE" w:rsidRDefault="00D5159B" w:rsidP="00D5159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Umfassungszarge Profil 26 mit Schattennut 10/10/20 mm</w:t>
      </w:r>
    </w:p>
    <w:p w:rsidR="00D5159B" w:rsidRPr="00E85AFE" w:rsidRDefault="00D5159B" w:rsidP="00D5159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Profilbreiten 200 mm, 250 mm und 300 mm</w:t>
      </w:r>
    </w:p>
    <w:p w:rsidR="00D5159B" w:rsidRPr="00E85AFE" w:rsidRDefault="00D5159B" w:rsidP="00D5159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aus 1,5 mm verzinktem Stahlblech</w:t>
      </w:r>
    </w:p>
    <w:p w:rsidR="00D5159B" w:rsidRPr="00E85AFE" w:rsidRDefault="00D5159B" w:rsidP="00D5159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Bodeneinstand 60 mm</w:t>
      </w:r>
    </w:p>
    <w:p w:rsidR="00D5159B" w:rsidRPr="00E85AFE" w:rsidRDefault="00D5159B" w:rsidP="00D5159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im Farbton grau (ähnlich RAL 7035) einbrenngrundiert</w:t>
      </w:r>
    </w:p>
    <w:p w:rsidR="00D5159B" w:rsidRPr="00E85AFE" w:rsidRDefault="00D5159B" w:rsidP="00D5159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mit Dichtungsnut (ohne Dichtungseinlage C560 – als</w:t>
      </w:r>
    </w:p>
    <w:p w:rsidR="00D5159B" w:rsidRPr="00E85AFE" w:rsidRDefault="00D5159B" w:rsidP="00D5159B">
      <w:pPr>
        <w:pStyle w:val="Listenabsatz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Zubehör erhältlich)</w:t>
      </w:r>
    </w:p>
    <w:p w:rsidR="00D5159B" w:rsidRPr="00E85AFE" w:rsidRDefault="00D5159B" w:rsidP="00D5159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die Gehrichtung kann nach dem Zargeneinbau bestimmt</w:t>
      </w:r>
      <w:r w:rsidR="00DA553A" w:rsidRPr="00E85AFE">
        <w:rPr>
          <w:rFonts w:ascii="Arial" w:hAnsi="Arial" w:cs="Arial"/>
          <w:sz w:val="18"/>
          <w:szCs w:val="18"/>
        </w:rPr>
        <w:t xml:space="preserve"> w</w:t>
      </w:r>
      <w:r w:rsidRPr="00E85AFE">
        <w:rPr>
          <w:rFonts w:ascii="Arial" w:hAnsi="Arial" w:cs="Arial"/>
          <w:sz w:val="18"/>
          <w:szCs w:val="18"/>
        </w:rPr>
        <w:t>erden</w:t>
      </w:r>
    </w:p>
    <w:p w:rsidR="00D5159B" w:rsidRPr="00E85AFE" w:rsidRDefault="00D5159B" w:rsidP="00D5159B">
      <w:pPr>
        <w:pStyle w:val="Listenabsatz"/>
        <w:ind w:left="851"/>
        <w:rPr>
          <w:rFonts w:ascii="Arial" w:hAnsi="Arial" w:cs="Arial"/>
          <w:sz w:val="18"/>
          <w:szCs w:val="18"/>
        </w:rPr>
      </w:pPr>
    </w:p>
    <w:p w:rsidR="00D5159B" w:rsidRPr="00E85AFE" w:rsidRDefault="00D5159B" w:rsidP="00D515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Verfügbare Normgrößen für den Marktbereich Österreich:</w:t>
      </w:r>
    </w:p>
    <w:p w:rsidR="00D5159B" w:rsidRPr="00E85AFE" w:rsidRDefault="00D5159B" w:rsidP="00D515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Türelement:</w:t>
      </w:r>
    </w:p>
    <w:p w:rsidR="0047740B" w:rsidRPr="00E85AFE" w:rsidRDefault="0047740B" w:rsidP="00D515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D5159B" w:rsidRPr="00E85AFE" w:rsidRDefault="00D5159B" w:rsidP="00D515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PB 200 mm:</w:t>
      </w:r>
    </w:p>
    <w:p w:rsidR="00D5159B" w:rsidRPr="00E85AFE" w:rsidRDefault="00D5159B" w:rsidP="00D5159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ESE3520 800 x 2000 mm</w:t>
      </w:r>
    </w:p>
    <w:p w:rsidR="00D5159B" w:rsidRPr="00E85AFE" w:rsidRDefault="00D5159B" w:rsidP="00D5159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ESE3720 850 x 2000 mm</w:t>
      </w:r>
    </w:p>
    <w:p w:rsidR="00D5159B" w:rsidRPr="00E85AFE" w:rsidRDefault="00D5159B" w:rsidP="00D5159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ESE3620 900 x2000 mm</w:t>
      </w:r>
    </w:p>
    <w:p w:rsidR="00D5159B" w:rsidRPr="00E85AFE" w:rsidRDefault="00D5159B" w:rsidP="00D5159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ESE3920 1000 x 2000 mm</w:t>
      </w:r>
    </w:p>
    <w:p w:rsidR="00D5159B" w:rsidRPr="00E85AFE" w:rsidRDefault="00D5159B" w:rsidP="00D515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PB 250 mm:</w:t>
      </w:r>
    </w:p>
    <w:p w:rsidR="00D5159B" w:rsidRPr="00E85AFE" w:rsidRDefault="00D5159B" w:rsidP="00D5159B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ESE3525 800 x 2000 mm</w:t>
      </w:r>
    </w:p>
    <w:p w:rsidR="00D5159B" w:rsidRPr="00E85AFE" w:rsidRDefault="00D5159B" w:rsidP="00D5159B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ESE3725 850 x 2000 mm</w:t>
      </w:r>
    </w:p>
    <w:p w:rsidR="00D5159B" w:rsidRPr="00E85AFE" w:rsidRDefault="00D5159B" w:rsidP="00D5159B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ESE3625 900 x2000 mm</w:t>
      </w:r>
    </w:p>
    <w:p w:rsidR="00D5159B" w:rsidRPr="00E85AFE" w:rsidRDefault="00D5159B" w:rsidP="00D5159B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ESE3925 1000 x 2000 mm</w:t>
      </w:r>
    </w:p>
    <w:p w:rsidR="00D5159B" w:rsidRPr="00E85AFE" w:rsidRDefault="00D5159B" w:rsidP="00D515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5AFE">
        <w:rPr>
          <w:rFonts w:ascii="Arial" w:hAnsi="Arial" w:cs="Arial"/>
          <w:b/>
          <w:bCs/>
          <w:sz w:val="18"/>
          <w:szCs w:val="18"/>
        </w:rPr>
        <w:t>PB 200 mm:</w:t>
      </w:r>
    </w:p>
    <w:p w:rsidR="00D5159B" w:rsidRPr="00E85AFE" w:rsidRDefault="00D5159B" w:rsidP="00D5159B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ESE3530 800 x 2000 mm</w:t>
      </w:r>
    </w:p>
    <w:p w:rsidR="00D5159B" w:rsidRPr="00E85AFE" w:rsidRDefault="00D5159B" w:rsidP="00D5159B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18"/>
          <w:szCs w:val="18"/>
        </w:rPr>
      </w:pPr>
      <w:r w:rsidRPr="00E85AFE">
        <w:rPr>
          <w:rFonts w:ascii="Arial" w:hAnsi="Arial" w:cs="Arial"/>
          <w:sz w:val="18"/>
          <w:szCs w:val="18"/>
        </w:rPr>
        <w:t>ESE3630 900 x2000 mm</w:t>
      </w:r>
    </w:p>
    <w:p w:rsidR="005467BD" w:rsidRPr="00E85AFE" w:rsidRDefault="00D5159B" w:rsidP="00DA553A">
      <w:pPr>
        <w:pStyle w:val="Listenabsatz"/>
        <w:numPr>
          <w:ilvl w:val="0"/>
          <w:numId w:val="17"/>
        </w:numPr>
        <w:ind w:left="851" w:hanging="425"/>
        <w:rPr>
          <w:rFonts w:ascii="Arial" w:hAnsi="Arial" w:cs="Arial"/>
        </w:rPr>
      </w:pPr>
      <w:r w:rsidRPr="00E85AFE">
        <w:rPr>
          <w:rFonts w:ascii="Arial" w:hAnsi="Arial" w:cs="Arial"/>
          <w:sz w:val="18"/>
          <w:szCs w:val="18"/>
        </w:rPr>
        <w:t>ESE3930 1000 x 2000 mm</w:t>
      </w:r>
    </w:p>
    <w:sectPr w:rsidR="005467BD" w:rsidRPr="00E85AFE" w:rsidSect="00500BA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12F" w:rsidRDefault="006A712F" w:rsidP="00DA553A">
      <w:pPr>
        <w:spacing w:after="0" w:line="240" w:lineRule="auto"/>
      </w:pPr>
      <w:r>
        <w:separator/>
      </w:r>
    </w:p>
  </w:endnote>
  <w:endnote w:type="continuationSeparator" w:id="0">
    <w:p w:rsidR="006A712F" w:rsidRDefault="006A712F" w:rsidP="00DA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303" w:rsidRPr="005B4303" w:rsidRDefault="005B4303">
    <w:pPr>
      <w:pStyle w:val="Fuzeile"/>
      <w:rPr>
        <w:rFonts w:ascii="Arial" w:hAnsi="Arial" w:cs="Arial"/>
      </w:rPr>
    </w:pPr>
    <w:r w:rsidRPr="005B4303">
      <w:rPr>
        <w:rFonts w:ascii="Arial" w:hAnsi="Arial" w:cs="Arial"/>
      </w:rPr>
      <w:t xml:space="preserve">Seite </w:t>
    </w:r>
    <w:r w:rsidRPr="005B4303">
      <w:rPr>
        <w:rFonts w:ascii="Arial" w:hAnsi="Arial" w:cs="Arial"/>
        <w:bCs/>
      </w:rPr>
      <w:fldChar w:fldCharType="begin"/>
    </w:r>
    <w:r w:rsidRPr="005B4303">
      <w:rPr>
        <w:rFonts w:ascii="Arial" w:hAnsi="Arial" w:cs="Arial"/>
        <w:bCs/>
      </w:rPr>
      <w:instrText>PAGE  \* Arabic  \* MERGEFORMAT</w:instrText>
    </w:r>
    <w:r w:rsidRPr="005B4303">
      <w:rPr>
        <w:rFonts w:ascii="Arial" w:hAnsi="Arial" w:cs="Arial"/>
        <w:bCs/>
      </w:rPr>
      <w:fldChar w:fldCharType="separate"/>
    </w:r>
    <w:r w:rsidR="009C471C">
      <w:rPr>
        <w:rFonts w:ascii="Arial" w:hAnsi="Arial" w:cs="Arial"/>
        <w:bCs/>
        <w:noProof/>
      </w:rPr>
      <w:t>1</w:t>
    </w:r>
    <w:r w:rsidRPr="005B4303">
      <w:rPr>
        <w:rFonts w:ascii="Arial" w:hAnsi="Arial" w:cs="Arial"/>
        <w:bCs/>
      </w:rPr>
      <w:fldChar w:fldCharType="end"/>
    </w:r>
    <w:r w:rsidRPr="005B4303">
      <w:rPr>
        <w:rFonts w:ascii="Arial" w:hAnsi="Arial" w:cs="Arial"/>
      </w:rPr>
      <w:t xml:space="preserve"> von </w:t>
    </w:r>
    <w:fldSimple w:instr="NUMPAGES  \* Arabic  \* MERGEFORMAT">
      <w:r w:rsidR="009C471C">
        <w:rPr>
          <w:rFonts w:ascii="Arial" w:hAnsi="Arial" w:cs="Arial"/>
          <w:bCs/>
          <w:noProof/>
        </w:rPr>
        <w:t>4</w:t>
      </w:r>
    </w:fldSimple>
    <w:r>
      <w:rPr>
        <w:rFonts w:ascii="Arial" w:hAnsi="Arial" w:cs="Arial"/>
        <w:bCs/>
      </w:rPr>
      <w:tab/>
    </w:r>
    <w:r>
      <w:rPr>
        <w:rFonts w:ascii="Arial" w:hAnsi="Arial" w:cs="Arial"/>
        <w:bCs/>
      </w:rPr>
      <w:tab/>
      <w:t>Stand: 1.10.2014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12F" w:rsidRDefault="006A712F" w:rsidP="00DA553A">
      <w:pPr>
        <w:spacing w:after="0" w:line="240" w:lineRule="auto"/>
      </w:pPr>
      <w:r>
        <w:separator/>
      </w:r>
    </w:p>
  </w:footnote>
  <w:footnote w:type="continuationSeparator" w:id="0">
    <w:p w:rsidR="006A712F" w:rsidRDefault="006A712F" w:rsidP="00DA5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3A" w:rsidRDefault="009C471C" w:rsidP="00DA553A">
    <w:pPr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eastAsia="de-DE"/>
      </w:rPr>
      <w:drawing>
        <wp:inline distT="0" distB="0" distL="0" distR="0">
          <wp:extent cx="2514600" cy="514350"/>
          <wp:effectExtent l="19050" t="0" r="0" b="0"/>
          <wp:docPr id="1" name="Bild 1" descr="DF_Logo_RGB_EP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F_Logo_RGB_EP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553A" w:rsidRDefault="00DA553A" w:rsidP="00DA553A">
    <w:pPr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CFC"/>
    <w:multiLevelType w:val="hybridMultilevel"/>
    <w:tmpl w:val="21A04FD0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0232A"/>
    <w:multiLevelType w:val="hybridMultilevel"/>
    <w:tmpl w:val="5838BCFA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61CCE"/>
    <w:multiLevelType w:val="hybridMultilevel"/>
    <w:tmpl w:val="795AD9E4"/>
    <w:lvl w:ilvl="0" w:tplc="D3D08B9C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04C4069F"/>
    <w:multiLevelType w:val="hybridMultilevel"/>
    <w:tmpl w:val="3E10356A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37F12"/>
    <w:multiLevelType w:val="hybridMultilevel"/>
    <w:tmpl w:val="4E408554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4C79"/>
    <w:multiLevelType w:val="hybridMultilevel"/>
    <w:tmpl w:val="43C2D6E6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45385"/>
    <w:multiLevelType w:val="hybridMultilevel"/>
    <w:tmpl w:val="CCB48D4E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7667F"/>
    <w:multiLevelType w:val="hybridMultilevel"/>
    <w:tmpl w:val="9ACC23C6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55371"/>
    <w:multiLevelType w:val="hybridMultilevel"/>
    <w:tmpl w:val="D018E840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53A0F"/>
    <w:multiLevelType w:val="hybridMultilevel"/>
    <w:tmpl w:val="2C0E9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F6EBC"/>
    <w:multiLevelType w:val="hybridMultilevel"/>
    <w:tmpl w:val="C252382C"/>
    <w:lvl w:ilvl="0" w:tplc="D3D08B9C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11">
    <w:nsid w:val="1CB74111"/>
    <w:multiLevelType w:val="hybridMultilevel"/>
    <w:tmpl w:val="D9EEF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E4B4F"/>
    <w:multiLevelType w:val="hybridMultilevel"/>
    <w:tmpl w:val="9BB284E2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B1E99"/>
    <w:multiLevelType w:val="hybridMultilevel"/>
    <w:tmpl w:val="961AF6BE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1086A"/>
    <w:multiLevelType w:val="hybridMultilevel"/>
    <w:tmpl w:val="14822910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824EC"/>
    <w:multiLevelType w:val="hybridMultilevel"/>
    <w:tmpl w:val="5CE2D874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B7006"/>
    <w:multiLevelType w:val="hybridMultilevel"/>
    <w:tmpl w:val="C504B490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A65A5"/>
    <w:multiLevelType w:val="hybridMultilevel"/>
    <w:tmpl w:val="4E1AA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93C97"/>
    <w:multiLevelType w:val="hybridMultilevel"/>
    <w:tmpl w:val="24D2E54E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7466CD3C">
      <w:numFmt w:val="bullet"/>
      <w:lvlText w:val="–"/>
      <w:lvlJc w:val="left"/>
      <w:pPr>
        <w:ind w:left="1440" w:hanging="360"/>
      </w:pPr>
      <w:rPr>
        <w:rFonts w:ascii="MyriadPro-Regular" w:eastAsia="Calibri" w:hAnsi="MyriadPro-Regular" w:cs="MyriadPro-Regula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7457B"/>
    <w:multiLevelType w:val="hybridMultilevel"/>
    <w:tmpl w:val="6A84DE58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772A1"/>
    <w:multiLevelType w:val="hybridMultilevel"/>
    <w:tmpl w:val="C90EA2D8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23659"/>
    <w:multiLevelType w:val="hybridMultilevel"/>
    <w:tmpl w:val="D42C4EA0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965EBE"/>
    <w:multiLevelType w:val="hybridMultilevel"/>
    <w:tmpl w:val="F438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00CF8"/>
    <w:multiLevelType w:val="hybridMultilevel"/>
    <w:tmpl w:val="79EE40D0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76400"/>
    <w:multiLevelType w:val="hybridMultilevel"/>
    <w:tmpl w:val="1F2642D2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C048D2"/>
    <w:multiLevelType w:val="hybridMultilevel"/>
    <w:tmpl w:val="0B260506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65D34"/>
    <w:multiLevelType w:val="hybridMultilevel"/>
    <w:tmpl w:val="365A6122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53387"/>
    <w:multiLevelType w:val="hybridMultilevel"/>
    <w:tmpl w:val="20584F26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021EA"/>
    <w:multiLevelType w:val="hybridMultilevel"/>
    <w:tmpl w:val="D0307222"/>
    <w:lvl w:ilvl="0" w:tplc="18D27170">
      <w:start w:val="1"/>
      <w:numFmt w:val="bullet"/>
      <w:lvlText w:val="-"/>
      <w:lvlJc w:val="left"/>
      <w:pPr>
        <w:ind w:left="1248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9">
    <w:nsid w:val="738D34F1"/>
    <w:multiLevelType w:val="hybridMultilevel"/>
    <w:tmpl w:val="08A063E6"/>
    <w:lvl w:ilvl="0" w:tplc="D3D08B9C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0">
    <w:nsid w:val="7AF30CC6"/>
    <w:multiLevelType w:val="hybridMultilevel"/>
    <w:tmpl w:val="6E62085C"/>
    <w:lvl w:ilvl="0" w:tplc="D3D08B9C">
      <w:start w:val="1"/>
      <w:numFmt w:val="bullet"/>
      <w:lvlText w:val=""/>
      <w:lvlJc w:val="left"/>
      <w:pPr>
        <w:ind w:left="1608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16"/>
  </w:num>
  <w:num w:numId="5">
    <w:abstractNumId w:val="19"/>
  </w:num>
  <w:num w:numId="6">
    <w:abstractNumId w:val="27"/>
  </w:num>
  <w:num w:numId="7">
    <w:abstractNumId w:val="0"/>
  </w:num>
  <w:num w:numId="8">
    <w:abstractNumId w:val="8"/>
  </w:num>
  <w:num w:numId="9">
    <w:abstractNumId w:val="6"/>
  </w:num>
  <w:num w:numId="10">
    <w:abstractNumId w:val="18"/>
  </w:num>
  <w:num w:numId="11">
    <w:abstractNumId w:val="28"/>
  </w:num>
  <w:num w:numId="12">
    <w:abstractNumId w:val="30"/>
  </w:num>
  <w:num w:numId="13">
    <w:abstractNumId w:val="10"/>
  </w:num>
  <w:num w:numId="14">
    <w:abstractNumId w:val="2"/>
  </w:num>
  <w:num w:numId="15">
    <w:abstractNumId w:val="29"/>
  </w:num>
  <w:num w:numId="16">
    <w:abstractNumId w:val="12"/>
  </w:num>
  <w:num w:numId="17">
    <w:abstractNumId w:val="13"/>
  </w:num>
  <w:num w:numId="18">
    <w:abstractNumId w:val="3"/>
  </w:num>
  <w:num w:numId="19">
    <w:abstractNumId w:val="1"/>
  </w:num>
  <w:num w:numId="20">
    <w:abstractNumId w:val="20"/>
  </w:num>
  <w:num w:numId="21">
    <w:abstractNumId w:val="15"/>
  </w:num>
  <w:num w:numId="22">
    <w:abstractNumId w:val="11"/>
  </w:num>
  <w:num w:numId="23">
    <w:abstractNumId w:val="14"/>
  </w:num>
  <w:num w:numId="24">
    <w:abstractNumId w:val="23"/>
  </w:num>
  <w:num w:numId="25">
    <w:abstractNumId w:val="26"/>
  </w:num>
  <w:num w:numId="26">
    <w:abstractNumId w:val="25"/>
  </w:num>
  <w:num w:numId="27">
    <w:abstractNumId w:val="24"/>
  </w:num>
  <w:num w:numId="28">
    <w:abstractNumId w:val="21"/>
  </w:num>
  <w:num w:numId="29">
    <w:abstractNumId w:val="4"/>
  </w:num>
  <w:num w:numId="30">
    <w:abstractNumId w:val="5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7BD"/>
    <w:rsid w:val="001474BA"/>
    <w:rsid w:val="001D5CDA"/>
    <w:rsid w:val="002E0679"/>
    <w:rsid w:val="002E73A3"/>
    <w:rsid w:val="00417F14"/>
    <w:rsid w:val="0047740B"/>
    <w:rsid w:val="00500BA6"/>
    <w:rsid w:val="005103F1"/>
    <w:rsid w:val="005467BD"/>
    <w:rsid w:val="005B4303"/>
    <w:rsid w:val="006507C1"/>
    <w:rsid w:val="006A712F"/>
    <w:rsid w:val="006F6F8A"/>
    <w:rsid w:val="00777531"/>
    <w:rsid w:val="007F0C00"/>
    <w:rsid w:val="008853F0"/>
    <w:rsid w:val="008F2CD6"/>
    <w:rsid w:val="009C471C"/>
    <w:rsid w:val="00A01031"/>
    <w:rsid w:val="00A33BF7"/>
    <w:rsid w:val="00A52077"/>
    <w:rsid w:val="00AC5D53"/>
    <w:rsid w:val="00AE5B2B"/>
    <w:rsid w:val="00C945AA"/>
    <w:rsid w:val="00D5159B"/>
    <w:rsid w:val="00DA553A"/>
    <w:rsid w:val="00DE6046"/>
    <w:rsid w:val="00E553EF"/>
    <w:rsid w:val="00E85AFE"/>
    <w:rsid w:val="00F5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BA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467BD"/>
    <w:pPr>
      <w:ind w:left="720"/>
      <w:contextualSpacing/>
    </w:pPr>
  </w:style>
  <w:style w:type="character" w:styleId="Hyperlink">
    <w:name w:val="Hyperlink"/>
    <w:uiPriority w:val="99"/>
    <w:unhideWhenUsed/>
    <w:rsid w:val="00A52077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A55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A553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A55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A553A"/>
    <w:rPr>
      <w:sz w:val="22"/>
      <w:szCs w:val="22"/>
      <w:lang w:eastAsia="en-US"/>
    </w:rPr>
  </w:style>
  <w:style w:type="paragraph" w:customStyle="1" w:styleId="Default">
    <w:name w:val="Default"/>
    <w:rsid w:val="002E0679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val="de-AT" w:eastAsia="de-AT"/>
    </w:rPr>
  </w:style>
  <w:style w:type="paragraph" w:customStyle="1" w:styleId="Pa2">
    <w:name w:val="Pa2"/>
    <w:basedOn w:val="Default"/>
    <w:next w:val="Default"/>
    <w:uiPriority w:val="99"/>
    <w:rsid w:val="002E0679"/>
    <w:pPr>
      <w:spacing w:line="18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2E0679"/>
    <w:rPr>
      <w:rFonts w:cs="Wingdings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2E0679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KremserC</dc:creator>
  <cp:lastModifiedBy>Imhoff</cp:lastModifiedBy>
  <cp:revision>2</cp:revision>
  <dcterms:created xsi:type="dcterms:W3CDTF">2015-04-24T06:57:00Z</dcterms:created>
  <dcterms:modified xsi:type="dcterms:W3CDTF">2015-04-24T06:57:00Z</dcterms:modified>
</cp:coreProperties>
</file>